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2f2f2" w:val="clear"/>
        <w:spacing w:after="220" w:before="22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  <w:rtl w:val="0"/>
        </w:rPr>
        <w:t xml:space="preserve">PS 139Q FIFTH GRADE SUPPLY LIST 2026-2027</w:t>
      </w:r>
    </w:p>
    <w:p w:rsidR="00000000" w:rsidDel="00000000" w:rsidP="00000000" w:rsidRDefault="00000000" w:rsidRPr="00000000" w14:paraId="00000002">
      <w:pPr>
        <w:spacing w:after="220" w:before="220" w:lineRule="auto"/>
        <w:ind w:left="0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1"/>
          <w:numId w:val="2"/>
        </w:numPr>
        <w:spacing w:after="0" w:afterAutospacing="0" w:before="22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Five hardcover marble notebooks</w:t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Headphones to use with computer - NO EAR BUDS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5 PLASTIC Folders with Pockets (red, green, yellow, purple and blue)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2 packs of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24 Sharpened #2 Pencils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One package of BLACK flair markers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Scissors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Soft zipper pencil case (no hard cases)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Ream Copy (Printer) Paper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Package Glue Sticks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box Markers 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box-colored pencils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package dry erase markers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package of highlighters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Roll Paper Towels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2 Box Tissues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Box Disinfectant Wipes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Pack of Baby Wipes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Hand Sanitizer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after="220" w:before="0" w:beforeAutospacing="0" w:lineRule="auto"/>
        <w:ind w:left="144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Box Ziploc bags - Gallon Size</w:t>
      </w:r>
    </w:p>
    <w:p w:rsidR="00000000" w:rsidDel="00000000" w:rsidP="00000000" w:rsidRDefault="00000000" w:rsidRPr="00000000" w14:paraId="00000016">
      <w:pPr>
        <w:spacing w:after="220" w:before="220" w:lineRule="auto"/>
        <w:ind w:left="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2f2f2" w:val="clear"/>
        <w:spacing w:after="220" w:before="22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Cluster Supply List (Computer Science, Music, Art, Physical Education) - Please mark with your child's name and "CLUSTER"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f2f2f2" w:val="clear"/>
        <w:spacing w:after="0" w:afterAutospacing="0" w:before="220" w:lineRule="auto"/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One box of Tissues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hd w:fill="f2f2f2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One roll of Paper Towels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2f2f2" w:val="clear"/>
        <w:spacing w:after="220" w:before="0" w:beforeAutospacing="0" w:lineRule="auto"/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One Container of Wipes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sz w:val="23"/>
        <w:szCs w:val="23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